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73" w:type="dxa"/>
        <w:tblInd w:w="-1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590"/>
        <w:gridCol w:w="2790"/>
      </w:tblGrid>
      <w:tr w:rsidR="0041310F" w:rsidRPr="00EF5E4F" w14:paraId="441EF15D" w14:textId="77777777" w:rsidTr="00970207">
        <w:trPr>
          <w:trHeight w:hRule="exact" w:val="202"/>
        </w:trPr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49EAA374" w14:textId="1CB8E6FC" w:rsidR="0041310F" w:rsidRPr="00EF5E4F" w:rsidRDefault="0041310F" w:rsidP="00970207">
            <w:pPr>
              <w:spacing w:before="26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bookmarkStart w:id="0" w:name="_Hlk527387528"/>
            <w:r w:rsidRPr="00EF5E4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PROD. NUMBER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52B784C9" w14:textId="21F67130" w:rsidR="0041310F" w:rsidRPr="00EF5E4F" w:rsidRDefault="0041310F" w:rsidP="00970207">
            <w:pPr>
              <w:spacing w:before="26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F5E4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PRODUCTION TITLE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B5A732A" w14:textId="422C8BB6" w:rsidR="0041310F" w:rsidRPr="00EF5E4F" w:rsidRDefault="000D3304" w:rsidP="00970207">
            <w:pPr>
              <w:spacing w:before="26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F5E4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DISTANT LOCATION (CITY &amp; STATE)</w:t>
            </w:r>
          </w:p>
        </w:tc>
      </w:tr>
      <w:bookmarkEnd w:id="0"/>
      <w:tr w:rsidR="0041310F" w:rsidRPr="00970207" w14:paraId="16C657A8" w14:textId="77777777" w:rsidTr="00970207">
        <w:trPr>
          <w:trHeight w:val="389"/>
        </w:trPr>
        <w:tc>
          <w:tcPr>
            <w:tcW w:w="1993" w:type="dxa"/>
            <w:shd w:val="clear" w:color="auto" w:fill="FFFFFF" w:themeFill="background1"/>
            <w:vAlign w:val="center"/>
          </w:tcPr>
          <w:p w14:paraId="0F923973" w14:textId="2427751A" w:rsidR="0041310F" w:rsidRPr="00970207" w:rsidRDefault="0041310F" w:rsidP="00970207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1B42E410" w14:textId="3A212223" w:rsidR="0041310F" w:rsidRPr="00970207" w:rsidRDefault="0041310F" w:rsidP="00970207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EA72E80" w14:textId="70E2714A" w:rsidR="0041310F" w:rsidRPr="00970207" w:rsidRDefault="0041310F" w:rsidP="00970207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CD7E16" w14:textId="36F147A6" w:rsidR="00527680" w:rsidRPr="00970207" w:rsidRDefault="00527680" w:rsidP="0097020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75"/>
        <w:gridCol w:w="7380"/>
      </w:tblGrid>
      <w:tr w:rsidR="004F7C16" w:rsidRPr="00970207" w14:paraId="03F4A3BF" w14:textId="77777777" w:rsidTr="00970207">
        <w:trPr>
          <w:trHeight w:val="1011"/>
        </w:trPr>
        <w:tc>
          <w:tcPr>
            <w:tcW w:w="1975" w:type="dxa"/>
            <w:shd w:val="clear" w:color="auto" w:fill="F2F2F2" w:themeFill="background1" w:themeFillShade="F2"/>
          </w:tcPr>
          <w:p w14:paraId="5671859C" w14:textId="1DEC53E4" w:rsidR="004F7C16" w:rsidRPr="00970207" w:rsidRDefault="00DA502F" w:rsidP="00970207">
            <w:pPr>
              <w:spacing w:before="60" w:line="276" w:lineRule="auto"/>
              <w:ind w:right="16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Description of the distant location:</w:t>
            </w:r>
          </w:p>
        </w:tc>
        <w:tc>
          <w:tcPr>
            <w:tcW w:w="7380" w:type="dxa"/>
          </w:tcPr>
          <w:p w14:paraId="4587C09A" w14:textId="7D61119D" w:rsidR="004F7C16" w:rsidRPr="00EF5E4F" w:rsidRDefault="004F7C16" w:rsidP="00970207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02F" w:rsidRPr="00970207" w14:paraId="1871C2D4" w14:textId="77777777" w:rsidTr="00970207">
        <w:trPr>
          <w:trHeight w:val="1011"/>
        </w:trPr>
        <w:tc>
          <w:tcPr>
            <w:tcW w:w="1975" w:type="dxa"/>
            <w:shd w:val="clear" w:color="auto" w:fill="F2F2F2" w:themeFill="background1" w:themeFillShade="F2"/>
          </w:tcPr>
          <w:p w14:paraId="09F02E25" w14:textId="1D91EC2D" w:rsidR="00DA502F" w:rsidRPr="00970207" w:rsidRDefault="00DA502F" w:rsidP="00970207">
            <w:pPr>
              <w:spacing w:before="60" w:line="276" w:lineRule="auto"/>
              <w:ind w:right="165"/>
              <w:rPr>
                <w:rFonts w:ascii="Arial" w:hAnsi="Arial" w:cs="Arial"/>
                <w:sz w:val="14"/>
                <w:szCs w:val="14"/>
              </w:rPr>
            </w:pPr>
            <w:r w:rsidRPr="00970207">
              <w:rPr>
                <w:rFonts w:ascii="Arial" w:hAnsi="Arial" w:cs="Arial"/>
                <w:sz w:val="14"/>
                <w:szCs w:val="14"/>
              </w:rPr>
              <w:t>Why this location is essential to the success of the film:</w:t>
            </w:r>
          </w:p>
        </w:tc>
        <w:tc>
          <w:tcPr>
            <w:tcW w:w="7380" w:type="dxa"/>
          </w:tcPr>
          <w:p w14:paraId="5E26FAD6" w14:textId="77777777" w:rsidR="00DA502F" w:rsidRPr="00EF5E4F" w:rsidRDefault="00DA502F" w:rsidP="00970207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C16" w:rsidRPr="00970207" w14:paraId="789D2E5D" w14:textId="77777777" w:rsidTr="00970207">
        <w:trPr>
          <w:trHeight w:val="1011"/>
        </w:trPr>
        <w:tc>
          <w:tcPr>
            <w:tcW w:w="1975" w:type="dxa"/>
            <w:shd w:val="clear" w:color="auto" w:fill="F2F2F2" w:themeFill="background1" w:themeFillShade="F2"/>
          </w:tcPr>
          <w:p w14:paraId="7259F757" w14:textId="63575A58" w:rsidR="004F7C16" w:rsidRPr="00970207" w:rsidRDefault="003211A0" w:rsidP="00970207">
            <w:pPr>
              <w:spacing w:before="60" w:line="276" w:lineRule="auto"/>
              <w:ind w:right="165"/>
              <w:rPr>
                <w:rFonts w:ascii="Arial" w:hAnsi="Arial" w:cs="Arial"/>
                <w:sz w:val="14"/>
                <w:szCs w:val="14"/>
              </w:rPr>
            </w:pPr>
            <w:r w:rsidRPr="00970207">
              <w:rPr>
                <w:rFonts w:ascii="Arial" w:hAnsi="Arial" w:cs="Arial"/>
                <w:sz w:val="14"/>
                <w:szCs w:val="14"/>
              </w:rPr>
              <w:t>Schedule of travel days and drive times during the production week:</w:t>
            </w:r>
          </w:p>
        </w:tc>
        <w:tc>
          <w:tcPr>
            <w:tcW w:w="7380" w:type="dxa"/>
          </w:tcPr>
          <w:p w14:paraId="4A715380" w14:textId="0FED9CA3" w:rsidR="004F7C16" w:rsidRPr="00EF5E4F" w:rsidRDefault="004F7C16" w:rsidP="00970207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C16" w:rsidRPr="00970207" w14:paraId="094EB5A2" w14:textId="77777777" w:rsidTr="00970207">
        <w:trPr>
          <w:trHeight w:val="1011"/>
        </w:trPr>
        <w:tc>
          <w:tcPr>
            <w:tcW w:w="1975" w:type="dxa"/>
            <w:shd w:val="clear" w:color="auto" w:fill="F2F2F2" w:themeFill="background1" w:themeFillShade="F2"/>
          </w:tcPr>
          <w:p w14:paraId="023F5EF9" w14:textId="4B94FDED" w:rsidR="004F7C16" w:rsidRPr="00970207" w:rsidRDefault="003211A0" w:rsidP="00970207">
            <w:pPr>
              <w:spacing w:before="60" w:line="276" w:lineRule="auto"/>
              <w:ind w:right="165"/>
              <w:rPr>
                <w:rFonts w:ascii="Arial" w:hAnsi="Arial" w:cs="Arial"/>
                <w:sz w:val="14"/>
                <w:szCs w:val="14"/>
              </w:rPr>
            </w:pPr>
            <w:r w:rsidRPr="00970207">
              <w:rPr>
                <w:rFonts w:ascii="Arial" w:hAnsi="Arial" w:cs="Arial"/>
                <w:sz w:val="14"/>
                <w:szCs w:val="14"/>
              </w:rPr>
              <w:t>Budget/plan for transporting, housing and feeding the cast and crew:</w:t>
            </w:r>
          </w:p>
        </w:tc>
        <w:tc>
          <w:tcPr>
            <w:tcW w:w="7380" w:type="dxa"/>
          </w:tcPr>
          <w:p w14:paraId="1411C8BD" w14:textId="299EE292" w:rsidR="004F7C16" w:rsidRPr="00EF5E4F" w:rsidRDefault="004F7C16" w:rsidP="00970207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C16" w:rsidRPr="00970207" w14:paraId="49D10220" w14:textId="77777777" w:rsidTr="00970207">
        <w:trPr>
          <w:trHeight w:val="1011"/>
        </w:trPr>
        <w:tc>
          <w:tcPr>
            <w:tcW w:w="1975" w:type="dxa"/>
            <w:shd w:val="clear" w:color="auto" w:fill="F2F2F2" w:themeFill="background1" w:themeFillShade="F2"/>
          </w:tcPr>
          <w:p w14:paraId="69C97A6B" w14:textId="76DBC4E4" w:rsidR="004F7C16" w:rsidRPr="00970207" w:rsidRDefault="003211A0" w:rsidP="00970207">
            <w:pPr>
              <w:spacing w:before="60" w:line="276" w:lineRule="auto"/>
              <w:ind w:right="165"/>
              <w:rPr>
                <w:rFonts w:ascii="Arial" w:hAnsi="Arial" w:cs="Arial"/>
                <w:sz w:val="14"/>
                <w:szCs w:val="14"/>
              </w:rPr>
            </w:pPr>
            <w:r w:rsidRPr="00970207">
              <w:rPr>
                <w:rFonts w:ascii="Arial" w:hAnsi="Arial" w:cs="Arial"/>
                <w:sz w:val="14"/>
                <w:szCs w:val="14"/>
              </w:rPr>
              <w:t>Budget/plan for transporting, housing and feeding a faculty member:</w:t>
            </w:r>
          </w:p>
        </w:tc>
        <w:tc>
          <w:tcPr>
            <w:tcW w:w="7380" w:type="dxa"/>
          </w:tcPr>
          <w:p w14:paraId="1654AF2D" w14:textId="4F66CE35" w:rsidR="004F7C16" w:rsidRPr="00EF5E4F" w:rsidRDefault="004F7C16" w:rsidP="00970207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1A0" w:rsidRPr="00970207" w14:paraId="3F2E91A6" w14:textId="77777777" w:rsidTr="00970207">
        <w:trPr>
          <w:trHeight w:val="1011"/>
        </w:trPr>
        <w:tc>
          <w:tcPr>
            <w:tcW w:w="1975" w:type="dxa"/>
            <w:shd w:val="clear" w:color="auto" w:fill="F2F2F2" w:themeFill="background1" w:themeFillShade="F2"/>
          </w:tcPr>
          <w:p w14:paraId="60001F67" w14:textId="681D4F85" w:rsidR="003211A0" w:rsidRPr="00970207" w:rsidRDefault="003211A0" w:rsidP="00970207">
            <w:pPr>
              <w:spacing w:before="60" w:line="276" w:lineRule="auto"/>
              <w:ind w:right="165"/>
              <w:rPr>
                <w:rFonts w:ascii="Arial" w:hAnsi="Arial" w:cs="Arial"/>
                <w:sz w:val="14"/>
                <w:szCs w:val="14"/>
              </w:rPr>
            </w:pPr>
            <w:r w:rsidRPr="00970207">
              <w:rPr>
                <w:rFonts w:ascii="Arial" w:hAnsi="Arial" w:cs="Arial"/>
                <w:sz w:val="14"/>
                <w:szCs w:val="14"/>
              </w:rPr>
              <w:t>Plan for transporting, parking, and securing vehicles/equipment:</w:t>
            </w:r>
          </w:p>
        </w:tc>
        <w:tc>
          <w:tcPr>
            <w:tcW w:w="7380" w:type="dxa"/>
          </w:tcPr>
          <w:p w14:paraId="7FC18C41" w14:textId="3601B8EC" w:rsidR="003211A0" w:rsidRPr="00EF5E4F" w:rsidRDefault="003211A0" w:rsidP="00970207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1A0" w:rsidRPr="00970207" w14:paraId="47C7DD36" w14:textId="77777777" w:rsidTr="00970207">
        <w:trPr>
          <w:trHeight w:val="1011"/>
        </w:trPr>
        <w:tc>
          <w:tcPr>
            <w:tcW w:w="1975" w:type="dxa"/>
            <w:shd w:val="clear" w:color="auto" w:fill="F2F2F2" w:themeFill="background1" w:themeFillShade="F2"/>
          </w:tcPr>
          <w:p w14:paraId="02933284" w14:textId="47808259" w:rsidR="003211A0" w:rsidRPr="00970207" w:rsidRDefault="003211A0" w:rsidP="00970207">
            <w:pPr>
              <w:spacing w:before="60" w:line="276" w:lineRule="auto"/>
              <w:ind w:right="165"/>
              <w:rPr>
                <w:rFonts w:ascii="Arial" w:hAnsi="Arial" w:cs="Arial"/>
                <w:sz w:val="14"/>
                <w:szCs w:val="14"/>
              </w:rPr>
            </w:pPr>
            <w:r w:rsidRPr="00970207">
              <w:rPr>
                <w:rFonts w:ascii="Arial" w:hAnsi="Arial" w:cs="Arial"/>
                <w:sz w:val="14"/>
                <w:szCs w:val="14"/>
              </w:rPr>
              <w:t>Back-up plan if essential equipment goes down:</w:t>
            </w:r>
          </w:p>
        </w:tc>
        <w:tc>
          <w:tcPr>
            <w:tcW w:w="7380" w:type="dxa"/>
          </w:tcPr>
          <w:p w14:paraId="6405A640" w14:textId="7B1FFE43" w:rsidR="003211A0" w:rsidRPr="00EF5E4F" w:rsidRDefault="003211A0" w:rsidP="00970207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1A0" w:rsidRPr="00970207" w14:paraId="5DB617F8" w14:textId="77777777" w:rsidTr="00970207">
        <w:trPr>
          <w:trHeight w:val="1011"/>
        </w:trPr>
        <w:tc>
          <w:tcPr>
            <w:tcW w:w="1975" w:type="dxa"/>
            <w:shd w:val="clear" w:color="auto" w:fill="F2F2F2" w:themeFill="background1" w:themeFillShade="F2"/>
          </w:tcPr>
          <w:p w14:paraId="4A99DCFF" w14:textId="07488E12" w:rsidR="003211A0" w:rsidRPr="00970207" w:rsidRDefault="003211A0" w:rsidP="00970207">
            <w:pPr>
              <w:spacing w:before="60" w:line="276" w:lineRule="auto"/>
              <w:ind w:right="165"/>
              <w:rPr>
                <w:rFonts w:ascii="Arial" w:hAnsi="Arial" w:cs="Arial"/>
                <w:sz w:val="14"/>
                <w:szCs w:val="14"/>
              </w:rPr>
            </w:pPr>
            <w:r w:rsidRPr="00970207">
              <w:rPr>
                <w:rFonts w:ascii="Arial" w:hAnsi="Arial" w:cs="Arial"/>
                <w:sz w:val="14"/>
                <w:szCs w:val="14"/>
              </w:rPr>
              <w:t>Schedule for locking locations and accommodations:</w:t>
            </w:r>
          </w:p>
        </w:tc>
        <w:tc>
          <w:tcPr>
            <w:tcW w:w="7380" w:type="dxa"/>
          </w:tcPr>
          <w:p w14:paraId="0BBFF210" w14:textId="156A49F4" w:rsidR="003211A0" w:rsidRPr="00EF5E4F" w:rsidRDefault="003211A0" w:rsidP="00970207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1A0" w:rsidRPr="00970207" w14:paraId="5DD37AB0" w14:textId="77777777" w:rsidTr="00970207">
        <w:trPr>
          <w:trHeight w:val="1011"/>
        </w:trPr>
        <w:tc>
          <w:tcPr>
            <w:tcW w:w="1975" w:type="dxa"/>
            <w:shd w:val="clear" w:color="auto" w:fill="F2F2F2" w:themeFill="background1" w:themeFillShade="F2"/>
          </w:tcPr>
          <w:p w14:paraId="19919403" w14:textId="281572CA" w:rsidR="003211A0" w:rsidRPr="00970207" w:rsidRDefault="003211A0" w:rsidP="00970207">
            <w:pPr>
              <w:spacing w:before="60" w:line="276" w:lineRule="auto"/>
              <w:ind w:right="165"/>
              <w:rPr>
                <w:rFonts w:ascii="Arial" w:hAnsi="Arial" w:cs="Arial"/>
                <w:sz w:val="14"/>
                <w:szCs w:val="14"/>
              </w:rPr>
            </w:pPr>
            <w:r w:rsidRPr="00970207">
              <w:rPr>
                <w:rFonts w:ascii="Arial" w:hAnsi="Arial" w:cs="Arial"/>
                <w:sz w:val="14"/>
                <w:szCs w:val="14"/>
              </w:rPr>
              <w:t>Local back-up plan, if distant location is not feasible:</w:t>
            </w:r>
          </w:p>
        </w:tc>
        <w:tc>
          <w:tcPr>
            <w:tcW w:w="7380" w:type="dxa"/>
          </w:tcPr>
          <w:p w14:paraId="00E7F5F5" w14:textId="29A3C1A0" w:rsidR="003211A0" w:rsidRPr="00EF5E4F" w:rsidRDefault="003211A0" w:rsidP="00970207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39498E" w14:textId="7B53D088" w:rsidR="00DA502F" w:rsidRPr="00435485" w:rsidRDefault="00DA502F" w:rsidP="00DA502F">
      <w:pPr>
        <w:rPr>
          <w:rFonts w:ascii="Nunito" w:hAnsi="Nunito"/>
          <w:b/>
          <w:bCs/>
          <w:sz w:val="20"/>
          <w:szCs w:val="20"/>
        </w:rPr>
      </w:pPr>
    </w:p>
    <w:tbl>
      <w:tblPr>
        <w:tblW w:w="82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65"/>
        <w:gridCol w:w="540"/>
        <w:gridCol w:w="2610"/>
        <w:gridCol w:w="270"/>
        <w:gridCol w:w="270"/>
        <w:gridCol w:w="1530"/>
      </w:tblGrid>
      <w:tr w:rsidR="00DA502F" w:rsidRPr="00DA502F" w14:paraId="15D881D0" w14:textId="77777777" w:rsidTr="00DA502F">
        <w:trPr>
          <w:trHeight w:val="549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  <w:vAlign w:val="bottom"/>
          </w:tcPr>
          <w:p w14:paraId="46B4C1DF" w14:textId="77777777" w:rsidR="00DA502F" w:rsidRPr="00DA502F" w:rsidRDefault="00DA502F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F7E6753" w14:textId="77777777" w:rsidR="00DA502F" w:rsidRPr="00DA502F" w:rsidRDefault="00DA502F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404040" w:themeColor="text1" w:themeTint="BF"/>
            </w:tcBorders>
            <w:vAlign w:val="bottom"/>
          </w:tcPr>
          <w:p w14:paraId="4F4E906D" w14:textId="77777777" w:rsidR="00DA502F" w:rsidRPr="00DA502F" w:rsidRDefault="00DA502F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1407850F" w14:textId="77777777" w:rsidR="00DA502F" w:rsidRPr="00DA502F" w:rsidRDefault="00DA502F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2BFE519D" w14:textId="77777777" w:rsidR="00DA502F" w:rsidRPr="00DA502F" w:rsidRDefault="00DA502F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404040" w:themeColor="text1" w:themeTint="BF"/>
            </w:tcBorders>
            <w:vAlign w:val="bottom"/>
          </w:tcPr>
          <w:p w14:paraId="568DB7FE" w14:textId="77777777" w:rsidR="00DA502F" w:rsidRPr="00DA502F" w:rsidRDefault="00DA502F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02F" w:rsidRPr="005F59FA" w14:paraId="641C40A2" w14:textId="77777777" w:rsidTr="00DA502F">
        <w:trPr>
          <w:trHeight w:val="170"/>
        </w:trPr>
        <w:tc>
          <w:tcPr>
            <w:tcW w:w="3065" w:type="dxa"/>
            <w:tcBorders>
              <w:top w:val="single" w:sz="4" w:space="0" w:color="404040" w:themeColor="text1" w:themeTint="BF"/>
            </w:tcBorders>
          </w:tcPr>
          <w:p w14:paraId="2DF8C9AD" w14:textId="77777777" w:rsidR="00DA502F" w:rsidRPr="005F59FA" w:rsidRDefault="00DA502F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PRODUCER’S NAME</w:t>
            </w:r>
          </w:p>
        </w:tc>
        <w:tc>
          <w:tcPr>
            <w:tcW w:w="540" w:type="dxa"/>
          </w:tcPr>
          <w:p w14:paraId="3C5DC5C5" w14:textId="77777777" w:rsidR="00DA502F" w:rsidRPr="005F59FA" w:rsidRDefault="00DA502F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10" w:type="dxa"/>
            <w:tcBorders>
              <w:top w:val="single" w:sz="4" w:space="0" w:color="404040" w:themeColor="text1" w:themeTint="BF"/>
            </w:tcBorders>
          </w:tcPr>
          <w:p w14:paraId="7478DAD3" w14:textId="77777777" w:rsidR="00DA502F" w:rsidRPr="005F59FA" w:rsidRDefault="00DA502F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5B6FBCB3" w14:textId="77777777" w:rsidR="00DA502F" w:rsidRPr="005F59FA" w:rsidRDefault="00DA502F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0" w:type="dxa"/>
          </w:tcPr>
          <w:p w14:paraId="683EB2F9" w14:textId="77777777" w:rsidR="00DA502F" w:rsidRPr="005F59FA" w:rsidRDefault="00DA502F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30" w:type="dxa"/>
            <w:tcBorders>
              <w:top w:val="single" w:sz="4" w:space="0" w:color="404040" w:themeColor="text1" w:themeTint="BF"/>
            </w:tcBorders>
          </w:tcPr>
          <w:p w14:paraId="4864F51D" w14:textId="77777777" w:rsidR="00DA502F" w:rsidRPr="005F59FA" w:rsidRDefault="00DA502F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</w:tbl>
    <w:p w14:paraId="2AE884A8" w14:textId="77777777" w:rsidR="00DA502F" w:rsidRDefault="00DA502F" w:rsidP="00DA502F">
      <w:pPr>
        <w:rPr>
          <w:rFonts w:ascii="Avenir Book" w:hAnsi="Avenir Book"/>
          <w:sz w:val="20"/>
          <w:szCs w:val="20"/>
        </w:rPr>
      </w:pPr>
    </w:p>
    <w:p w14:paraId="3535F9E6" w14:textId="77777777" w:rsidR="00DA502F" w:rsidRPr="00435485" w:rsidRDefault="00DA502F" w:rsidP="00DA502F">
      <w:pPr>
        <w:spacing w:before="360"/>
        <w:ind w:left="187" w:hanging="187"/>
        <w:rPr>
          <w:rFonts w:ascii="Nunito" w:hAnsi="Nunito"/>
          <w:b/>
          <w:bCs/>
          <w:sz w:val="20"/>
          <w:szCs w:val="20"/>
        </w:rPr>
      </w:pPr>
      <w:r w:rsidRPr="00435485">
        <w:rPr>
          <w:rFonts w:ascii="Nunito" w:hAnsi="Nunito"/>
          <w:b/>
          <w:bCs/>
          <w:sz w:val="20"/>
          <w:szCs w:val="20"/>
        </w:rPr>
        <w:t>Approved by:</w:t>
      </w:r>
    </w:p>
    <w:tbl>
      <w:tblPr>
        <w:tblW w:w="82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65"/>
        <w:gridCol w:w="540"/>
        <w:gridCol w:w="2610"/>
        <w:gridCol w:w="270"/>
        <w:gridCol w:w="270"/>
        <w:gridCol w:w="1530"/>
      </w:tblGrid>
      <w:tr w:rsidR="00DA502F" w:rsidRPr="00DA502F" w14:paraId="6C79074C" w14:textId="77777777" w:rsidTr="00DA502F">
        <w:trPr>
          <w:trHeight w:val="549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  <w:vAlign w:val="bottom"/>
          </w:tcPr>
          <w:p w14:paraId="72C0B05D" w14:textId="783788E2" w:rsidR="00DA502F" w:rsidRPr="00DA502F" w:rsidRDefault="00DA502F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DA502F">
              <w:rPr>
                <w:rFonts w:ascii="Arial" w:hAnsi="Arial" w:cs="Arial"/>
                <w:sz w:val="18"/>
                <w:szCs w:val="18"/>
              </w:rPr>
              <w:t>Tony Ciarlariello</w:t>
            </w:r>
          </w:p>
        </w:tc>
        <w:tc>
          <w:tcPr>
            <w:tcW w:w="540" w:type="dxa"/>
            <w:vAlign w:val="bottom"/>
          </w:tcPr>
          <w:p w14:paraId="653AC862" w14:textId="77777777" w:rsidR="00DA502F" w:rsidRPr="00DA502F" w:rsidRDefault="00DA502F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404040" w:themeColor="text1" w:themeTint="BF"/>
            </w:tcBorders>
            <w:vAlign w:val="bottom"/>
          </w:tcPr>
          <w:p w14:paraId="1B264752" w14:textId="77777777" w:rsidR="00DA502F" w:rsidRPr="00DA502F" w:rsidRDefault="00DA502F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268AE7F6" w14:textId="77777777" w:rsidR="00DA502F" w:rsidRPr="00DA502F" w:rsidRDefault="00DA502F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03BAF605" w14:textId="77777777" w:rsidR="00DA502F" w:rsidRPr="00DA502F" w:rsidRDefault="00DA502F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404040" w:themeColor="text1" w:themeTint="BF"/>
            </w:tcBorders>
            <w:vAlign w:val="bottom"/>
          </w:tcPr>
          <w:p w14:paraId="367CCAB3" w14:textId="77777777" w:rsidR="00DA502F" w:rsidRPr="00DA502F" w:rsidRDefault="00DA502F" w:rsidP="004B028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02F" w:rsidRPr="005F59FA" w14:paraId="7EBAC785" w14:textId="77777777" w:rsidTr="00DA502F">
        <w:trPr>
          <w:trHeight w:val="170"/>
        </w:trPr>
        <w:tc>
          <w:tcPr>
            <w:tcW w:w="3065" w:type="dxa"/>
            <w:tcBorders>
              <w:top w:val="single" w:sz="4" w:space="0" w:color="404040" w:themeColor="text1" w:themeTint="BF"/>
            </w:tcBorders>
          </w:tcPr>
          <w:p w14:paraId="7A19D961" w14:textId="77777777" w:rsidR="00DA502F" w:rsidRPr="005F59FA" w:rsidRDefault="00DA502F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HEAD OF PRODUCTION’S NAME</w:t>
            </w:r>
          </w:p>
        </w:tc>
        <w:tc>
          <w:tcPr>
            <w:tcW w:w="540" w:type="dxa"/>
          </w:tcPr>
          <w:p w14:paraId="4CB5584C" w14:textId="77777777" w:rsidR="00DA502F" w:rsidRPr="005F59FA" w:rsidRDefault="00DA502F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10" w:type="dxa"/>
            <w:tcBorders>
              <w:top w:val="single" w:sz="4" w:space="0" w:color="404040" w:themeColor="text1" w:themeTint="BF"/>
            </w:tcBorders>
          </w:tcPr>
          <w:p w14:paraId="64093167" w14:textId="77777777" w:rsidR="00DA502F" w:rsidRPr="005F59FA" w:rsidRDefault="00DA502F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4FB9156F" w14:textId="77777777" w:rsidR="00DA502F" w:rsidRPr="005F59FA" w:rsidRDefault="00DA502F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0" w:type="dxa"/>
          </w:tcPr>
          <w:p w14:paraId="3BCD33E6" w14:textId="77777777" w:rsidR="00DA502F" w:rsidRPr="005F59FA" w:rsidRDefault="00DA502F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30" w:type="dxa"/>
            <w:tcBorders>
              <w:top w:val="single" w:sz="4" w:space="0" w:color="404040" w:themeColor="text1" w:themeTint="BF"/>
            </w:tcBorders>
          </w:tcPr>
          <w:p w14:paraId="4A4CC8A9" w14:textId="77777777" w:rsidR="00DA502F" w:rsidRPr="005F59FA" w:rsidRDefault="00DA502F" w:rsidP="004B0285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</w:tbl>
    <w:p w14:paraId="61567CC0" w14:textId="77777777" w:rsidR="004F7C16" w:rsidRPr="00970207" w:rsidRDefault="004F7C16" w:rsidP="00970207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4F7C16" w:rsidRPr="00970207" w:rsidSect="005B33C6">
      <w:headerReference w:type="default" r:id="rId7"/>
      <w:footerReference w:type="default" r:id="rId8"/>
      <w:pgSz w:w="12240" w:h="15840"/>
      <w:pgMar w:top="864" w:right="1440" w:bottom="684" w:left="1440" w:header="669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2B8C" w14:textId="77777777" w:rsidR="00B03CD8" w:rsidRDefault="00B03CD8" w:rsidP="00563C36">
      <w:r>
        <w:separator/>
      </w:r>
    </w:p>
  </w:endnote>
  <w:endnote w:type="continuationSeparator" w:id="0">
    <w:p w14:paraId="4E5900CC" w14:textId="77777777" w:rsidR="00B03CD8" w:rsidRDefault="00B03CD8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altName w:val="Nunito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Josefin Sans">
    <w:altName w:val="Josefin Sans"/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288A" w14:textId="17232053" w:rsidR="005B33C6" w:rsidRPr="005B33C6" w:rsidRDefault="005B33C6" w:rsidP="005B33C6">
    <w:pPr>
      <w:pStyle w:val="Footer"/>
      <w:jc w:val="center"/>
      <w:rPr>
        <w:rFonts w:ascii="Arial" w:hAnsi="Arial" w:cs="Arial"/>
        <w:sz w:val="13"/>
        <w:szCs w:val="13"/>
      </w:rPr>
    </w:pPr>
    <w:r w:rsidRPr="005B33C6">
      <w:rPr>
        <w:rFonts w:ascii="Arial" w:hAnsi="Arial" w:cs="Arial"/>
        <w:sz w:val="13"/>
        <w:szCs w:val="13"/>
      </w:rPr>
      <w:t>Attach additional documentation as needed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5E06" w14:textId="77777777" w:rsidR="00B03CD8" w:rsidRDefault="00B03CD8" w:rsidP="00563C36">
      <w:r>
        <w:separator/>
      </w:r>
    </w:p>
  </w:footnote>
  <w:footnote w:type="continuationSeparator" w:id="0">
    <w:p w14:paraId="2F139BFB" w14:textId="77777777" w:rsidR="00B03CD8" w:rsidRDefault="00B03CD8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28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6488"/>
    </w:tblGrid>
    <w:tr w:rsidR="00712C68" w:rsidRPr="00763A3D" w14:paraId="3D534C11" w14:textId="77777777" w:rsidTr="00306E59">
      <w:trPr>
        <w:trHeight w:val="783"/>
      </w:trPr>
      <w:tc>
        <w:tcPr>
          <w:tcW w:w="3240" w:type="dxa"/>
        </w:tcPr>
        <w:p w14:paraId="0DCE6273" w14:textId="77777777" w:rsidR="00712C68" w:rsidRPr="00A4302A" w:rsidRDefault="00712C68" w:rsidP="00712C68">
          <w:pPr>
            <w:spacing w:before="40"/>
            <w:rPr>
              <w:rFonts w:ascii="Josefin Sans" w:hAnsi="Josefin Sans" w:cs="Times New Roman (Body CS)"/>
              <w:b/>
              <w:bCs/>
              <w:spacing w:val="20"/>
              <w:sz w:val="22"/>
            </w:rPr>
          </w:pPr>
          <w:r>
            <w:rPr>
              <w:rFonts w:ascii="Josefin Sans" w:hAnsi="Josefin Sans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57F49C61">
                <wp:extent cx="1463040" cy="3931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93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8" w:type="dxa"/>
        </w:tcPr>
        <w:p w14:paraId="41A3A08E" w14:textId="4BAA5626" w:rsidR="00712C68" w:rsidRPr="00970207" w:rsidRDefault="00970207" w:rsidP="00970207">
          <w:pPr>
            <w:spacing w:before="230"/>
            <w:ind w:right="72"/>
            <w:jc w:val="right"/>
            <w:rPr>
              <w:rFonts w:ascii="Arial" w:hAnsi="Arial" w:cs="Times New Roman (Body CS)"/>
              <w:b/>
              <w:bCs/>
              <w:sz w:val="22"/>
            </w:rPr>
          </w:pPr>
          <w:r w:rsidRPr="00970207">
            <w:rPr>
              <w:rFonts w:ascii="Arial" w:hAnsi="Arial" w:cs="Times New Roman (Body CS)"/>
              <w:b/>
              <w:bCs/>
              <w:sz w:val="22"/>
            </w:rPr>
            <w:t>Distant Location Request</w:t>
          </w:r>
        </w:p>
      </w:tc>
    </w:tr>
  </w:tbl>
  <w:p w14:paraId="1AACBD0A" w14:textId="77777777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136F8"/>
    <w:rsid w:val="00046A7B"/>
    <w:rsid w:val="00057832"/>
    <w:rsid w:val="00060E22"/>
    <w:rsid w:val="00063C2E"/>
    <w:rsid w:val="00090D9F"/>
    <w:rsid w:val="000B5F89"/>
    <w:rsid w:val="000C68CA"/>
    <w:rsid w:val="000D3304"/>
    <w:rsid w:val="000D5F0C"/>
    <w:rsid w:val="000E1441"/>
    <w:rsid w:val="000E2AC8"/>
    <w:rsid w:val="000E4574"/>
    <w:rsid w:val="000E4AF4"/>
    <w:rsid w:val="00173DAA"/>
    <w:rsid w:val="00185D1A"/>
    <w:rsid w:val="001900BF"/>
    <w:rsid w:val="00194547"/>
    <w:rsid w:val="001B5048"/>
    <w:rsid w:val="001F214E"/>
    <w:rsid w:val="001F7783"/>
    <w:rsid w:val="00235223"/>
    <w:rsid w:val="002368E7"/>
    <w:rsid w:val="00252656"/>
    <w:rsid w:val="00275771"/>
    <w:rsid w:val="002A3C32"/>
    <w:rsid w:val="00302B92"/>
    <w:rsid w:val="00306CBA"/>
    <w:rsid w:val="00306E59"/>
    <w:rsid w:val="00310643"/>
    <w:rsid w:val="003211A0"/>
    <w:rsid w:val="003310E4"/>
    <w:rsid w:val="00341CC4"/>
    <w:rsid w:val="003608AA"/>
    <w:rsid w:val="003A0A55"/>
    <w:rsid w:val="003C15F6"/>
    <w:rsid w:val="003C2D69"/>
    <w:rsid w:val="003C5AD1"/>
    <w:rsid w:val="003E2987"/>
    <w:rsid w:val="00412053"/>
    <w:rsid w:val="0041310F"/>
    <w:rsid w:val="00415E93"/>
    <w:rsid w:val="004226BA"/>
    <w:rsid w:val="00480EC8"/>
    <w:rsid w:val="004A590E"/>
    <w:rsid w:val="004E3C3B"/>
    <w:rsid w:val="004F7C16"/>
    <w:rsid w:val="00525DA7"/>
    <w:rsid w:val="00527680"/>
    <w:rsid w:val="00552B9B"/>
    <w:rsid w:val="00563C36"/>
    <w:rsid w:val="00590128"/>
    <w:rsid w:val="0059543F"/>
    <w:rsid w:val="005B33C6"/>
    <w:rsid w:val="005D7B2F"/>
    <w:rsid w:val="005E05D7"/>
    <w:rsid w:val="005F3E4F"/>
    <w:rsid w:val="006013D5"/>
    <w:rsid w:val="006B27B3"/>
    <w:rsid w:val="006F06D5"/>
    <w:rsid w:val="00707BA4"/>
    <w:rsid w:val="00712C68"/>
    <w:rsid w:val="007169A5"/>
    <w:rsid w:val="00725EE5"/>
    <w:rsid w:val="00736601"/>
    <w:rsid w:val="00742798"/>
    <w:rsid w:val="00746BD9"/>
    <w:rsid w:val="00763A3D"/>
    <w:rsid w:val="0076464D"/>
    <w:rsid w:val="00770EF4"/>
    <w:rsid w:val="00775A48"/>
    <w:rsid w:val="007D4C93"/>
    <w:rsid w:val="0080262E"/>
    <w:rsid w:val="00807F53"/>
    <w:rsid w:val="00857D14"/>
    <w:rsid w:val="008A46D0"/>
    <w:rsid w:val="009102FE"/>
    <w:rsid w:val="009251B2"/>
    <w:rsid w:val="00970207"/>
    <w:rsid w:val="009E156D"/>
    <w:rsid w:val="00A0450A"/>
    <w:rsid w:val="00A23E19"/>
    <w:rsid w:val="00A4302A"/>
    <w:rsid w:val="00A610D5"/>
    <w:rsid w:val="00A617EA"/>
    <w:rsid w:val="00A748A8"/>
    <w:rsid w:val="00A84420"/>
    <w:rsid w:val="00A92328"/>
    <w:rsid w:val="00A957B4"/>
    <w:rsid w:val="00AD2947"/>
    <w:rsid w:val="00AD6472"/>
    <w:rsid w:val="00B008A7"/>
    <w:rsid w:val="00B03CD8"/>
    <w:rsid w:val="00B21F5C"/>
    <w:rsid w:val="00B42399"/>
    <w:rsid w:val="00B65B38"/>
    <w:rsid w:val="00B856D7"/>
    <w:rsid w:val="00BA6E90"/>
    <w:rsid w:val="00BB6A59"/>
    <w:rsid w:val="00BC259A"/>
    <w:rsid w:val="00C043E5"/>
    <w:rsid w:val="00C259F2"/>
    <w:rsid w:val="00C377A6"/>
    <w:rsid w:val="00C37D99"/>
    <w:rsid w:val="00C6767E"/>
    <w:rsid w:val="00C92A7B"/>
    <w:rsid w:val="00CA04D2"/>
    <w:rsid w:val="00CA6756"/>
    <w:rsid w:val="00CB1424"/>
    <w:rsid w:val="00CC46EC"/>
    <w:rsid w:val="00CD50E3"/>
    <w:rsid w:val="00D15D6B"/>
    <w:rsid w:val="00D25A09"/>
    <w:rsid w:val="00D26DBB"/>
    <w:rsid w:val="00D517F6"/>
    <w:rsid w:val="00DA502F"/>
    <w:rsid w:val="00DC3D38"/>
    <w:rsid w:val="00DE4AE0"/>
    <w:rsid w:val="00DF2218"/>
    <w:rsid w:val="00E233D2"/>
    <w:rsid w:val="00E3197E"/>
    <w:rsid w:val="00E36603"/>
    <w:rsid w:val="00E43FAA"/>
    <w:rsid w:val="00E446C3"/>
    <w:rsid w:val="00E5377A"/>
    <w:rsid w:val="00E653F9"/>
    <w:rsid w:val="00E767BE"/>
    <w:rsid w:val="00E95D23"/>
    <w:rsid w:val="00ED19E6"/>
    <w:rsid w:val="00ED53F6"/>
    <w:rsid w:val="00EF0E53"/>
    <w:rsid w:val="00EF1F48"/>
    <w:rsid w:val="00EF5E4F"/>
    <w:rsid w:val="00F01AAD"/>
    <w:rsid w:val="00F12B55"/>
    <w:rsid w:val="00F3672A"/>
    <w:rsid w:val="00FC7348"/>
    <w:rsid w:val="00FD17FD"/>
    <w:rsid w:val="00FD2732"/>
    <w:rsid w:val="00FD5E09"/>
    <w:rsid w:val="00FE2B8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Syder</cp:lastModifiedBy>
  <cp:revision>17</cp:revision>
  <cp:lastPrinted>2020-09-12T21:00:00Z</cp:lastPrinted>
  <dcterms:created xsi:type="dcterms:W3CDTF">2020-03-01T19:14:00Z</dcterms:created>
  <dcterms:modified xsi:type="dcterms:W3CDTF">2021-08-22T17:16:00Z</dcterms:modified>
</cp:coreProperties>
</file>